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426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426"/>
        <w:jc w:val="right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</w:rPr>
        <w:t>19 февраля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426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находящийся</w:t>
      </w:r>
      <w:r>
        <w:rPr>
          <w:rFonts w:ascii="Times New Roman" w:eastAsia="Times New Roman" w:hAnsi="Times New Roman" w:cs="Times New Roman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 ул. </w:t>
      </w:r>
      <w:r>
        <w:rPr>
          <w:rFonts w:ascii="Times New Roman" w:eastAsia="Times New Roman" w:hAnsi="Times New Roman" w:cs="Times New Roman"/>
        </w:rPr>
        <w:t xml:space="preserve">Гагарина д. 9 кб. 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Жаникулова Гуломджона Мамаевича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8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рождения, урожен</w:t>
      </w:r>
      <w:r>
        <w:rPr>
          <w:rFonts w:ascii="Times New Roman" w:eastAsia="Times New Roman" w:hAnsi="Times New Roman" w:cs="Times New Roman"/>
        </w:rPr>
        <w:t>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ина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, В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Style w:val="cat-UserDefinedgrp-2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UserDefinedgrp-31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426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Жаникулов Г.М.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 xml:space="preserve">883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м. автодороги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Р404 Тюмень – Тобольск – Ханты-Мансийск, Ханты-Мансийский район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</w:rPr>
        <w:t>HYUNDAI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SOLARIS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г/</w:t>
      </w:r>
      <w:r>
        <w:rPr>
          <w:rFonts w:ascii="Times New Roman" w:eastAsia="Times New Roman" w:hAnsi="Times New Roman" w:cs="Times New Roman"/>
        </w:rPr>
        <w:t xml:space="preserve">н </w:t>
      </w:r>
      <w:r>
        <w:rPr>
          <w:rStyle w:val="cat-UserDefinedgrp-33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ПДД РФ,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 xml:space="preserve"> обгон </w:t>
      </w:r>
      <w:r>
        <w:rPr>
          <w:rFonts w:ascii="Times New Roman" w:eastAsia="Times New Roman" w:hAnsi="Times New Roman" w:cs="Times New Roman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выездом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полосу</w:t>
      </w:r>
      <w:r>
        <w:rPr>
          <w:rFonts w:ascii="Times New Roman" w:eastAsia="Times New Roman" w:hAnsi="Times New Roman" w:cs="Times New Roman"/>
        </w:rPr>
        <w:t xml:space="preserve"> дороги предназначенную для</w:t>
      </w:r>
      <w:r>
        <w:rPr>
          <w:rFonts w:ascii="Times New Roman" w:eastAsia="Times New Roman" w:hAnsi="Times New Roman" w:cs="Times New Roman"/>
        </w:rPr>
        <w:t xml:space="preserve">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Таким образом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 приходит к следующему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Согласно п.3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бокового прицепа.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Вина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</w:rPr>
        <w:t>Жаникулов Г.М. 08.01.</w:t>
      </w:r>
      <w:r>
        <w:rPr>
          <w:rFonts w:ascii="Times New Roman" w:eastAsia="Times New Roman" w:hAnsi="Times New Roman" w:cs="Times New Roman"/>
        </w:rPr>
        <w:t xml:space="preserve">2025 в 17 час. 06 мин. на 883 км. автодороги Р404 Тюмень – Тобольск – Ханты-Мансийск, Ханты-Мансийский район, управляя транспортным средством </w:t>
      </w:r>
      <w:r>
        <w:rPr>
          <w:rFonts w:ascii="Times New Roman" w:eastAsia="Times New Roman" w:hAnsi="Times New Roman" w:cs="Times New Roman"/>
        </w:rPr>
        <w:t>HYUNDAI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SOLARIS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3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 ПДД РФ,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схемой места нарушения, подписанной </w:t>
      </w:r>
      <w:r>
        <w:rPr>
          <w:rFonts w:ascii="Times New Roman" w:eastAsia="Times New Roman" w:hAnsi="Times New Roman" w:cs="Times New Roman"/>
        </w:rPr>
        <w:t>Жаникуловым Г.М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без каких-либо замечаний, согласно которой </w:t>
      </w:r>
      <w:r>
        <w:rPr>
          <w:rFonts w:ascii="Times New Roman" w:eastAsia="Times New Roman" w:hAnsi="Times New Roman" w:cs="Times New Roman"/>
        </w:rPr>
        <w:t>Жаникулов Г.М. 08.01.</w:t>
      </w:r>
      <w:r>
        <w:rPr>
          <w:rFonts w:ascii="Times New Roman" w:eastAsia="Times New Roman" w:hAnsi="Times New Roman" w:cs="Times New Roman"/>
        </w:rPr>
        <w:t xml:space="preserve">2025 в 17 час. 06 мин. на 883 км. автодороги Р404 Тюмень – Тобольск – Ханты-Мансийск, Ханты-Мансийский район, управляя транспортным средством </w:t>
      </w:r>
      <w:r>
        <w:rPr>
          <w:rFonts w:ascii="Times New Roman" w:eastAsia="Times New Roman" w:hAnsi="Times New Roman" w:cs="Times New Roman"/>
        </w:rPr>
        <w:t>HYUNDAI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SOLARIS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3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 ПДД РФ,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рапортом ИДПС </w:t>
      </w:r>
      <w:r>
        <w:rPr>
          <w:rFonts w:ascii="Times New Roman" w:eastAsia="Times New Roman" w:hAnsi="Times New Roman" w:cs="Times New Roman"/>
        </w:rPr>
        <w:t xml:space="preserve">взвода №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роты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ДПС ГИ</w:t>
      </w:r>
      <w:r>
        <w:rPr>
          <w:rFonts w:ascii="Times New Roman" w:eastAsia="Times New Roman" w:hAnsi="Times New Roman" w:cs="Times New Roman"/>
        </w:rPr>
        <w:t xml:space="preserve">БДД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МВД </w:t>
      </w:r>
      <w:r>
        <w:rPr>
          <w:rFonts w:ascii="Times New Roman" w:eastAsia="Times New Roman" w:hAnsi="Times New Roman" w:cs="Times New Roman"/>
        </w:rPr>
        <w:t xml:space="preserve">России по </w:t>
      </w:r>
      <w:r>
        <w:rPr>
          <w:rFonts w:ascii="Times New Roman" w:eastAsia="Times New Roman" w:hAnsi="Times New Roman" w:cs="Times New Roman"/>
        </w:rPr>
        <w:t>ХМАО-Югре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>Жаникулов Г.М. 08.01.</w:t>
      </w:r>
      <w:r>
        <w:rPr>
          <w:rFonts w:ascii="Times New Roman" w:eastAsia="Times New Roman" w:hAnsi="Times New Roman" w:cs="Times New Roman"/>
        </w:rPr>
        <w:t xml:space="preserve">2025 в 17 час. 06 мин. на 883 км. автодороги Р404 Тюмень – Тобольск – Ханты-Мансийск, Ханты-Мансийский район, управляя транспортным </w:t>
      </w:r>
      <w:r>
        <w:rPr>
          <w:rFonts w:ascii="Times New Roman" w:eastAsia="Times New Roman" w:hAnsi="Times New Roman" w:cs="Times New Roman"/>
        </w:rPr>
        <w:t xml:space="preserve">средством </w:t>
      </w:r>
      <w:r>
        <w:rPr>
          <w:rFonts w:ascii="Times New Roman" w:eastAsia="Times New Roman" w:hAnsi="Times New Roman" w:cs="Times New Roman"/>
        </w:rPr>
        <w:t>HYUNDAI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SOLARIS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3rplc-5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 ПДД РФ,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Был составлен протокол об а</w:t>
      </w:r>
      <w:r>
        <w:rPr>
          <w:rFonts w:ascii="Times New Roman" w:eastAsia="Times New Roman" w:hAnsi="Times New Roman" w:cs="Times New Roman"/>
        </w:rPr>
        <w:t>дминистративно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правонарушени</w:t>
      </w:r>
      <w:r>
        <w:rPr>
          <w:rFonts w:ascii="Times New Roman" w:eastAsia="Times New Roman" w:hAnsi="Times New Roman" w:cs="Times New Roman"/>
        </w:rPr>
        <w:t>и по</w:t>
      </w:r>
      <w:r>
        <w:rPr>
          <w:rFonts w:ascii="Times New Roman" w:eastAsia="Times New Roman" w:hAnsi="Times New Roman" w:cs="Times New Roman"/>
        </w:rPr>
        <w:t xml:space="preserve"> ч. 4 ст. 12.15 КоАП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дислокацией дорожных знаков и разметки; </w:t>
      </w:r>
    </w:p>
    <w:p>
      <w:pPr>
        <w:pStyle w:val="Heading1"/>
        <w:spacing w:before="0" w:after="0"/>
        <w:ind w:firstLine="426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- видеозаписью</w:t>
      </w:r>
      <w:r>
        <w:rPr>
          <w:b w:val="0"/>
          <w:bCs w:val="0"/>
          <w:i w:val="0"/>
          <w:sz w:val="24"/>
          <w:szCs w:val="24"/>
        </w:rPr>
        <w:t xml:space="preserve">, согласно которой </w:t>
      </w:r>
      <w:r>
        <w:rPr>
          <w:b w:val="0"/>
          <w:bCs w:val="0"/>
          <w:i w:val="0"/>
          <w:sz w:val="24"/>
          <w:szCs w:val="24"/>
        </w:rPr>
        <w:t xml:space="preserve">водитель, управляя транспортным средством </w:t>
      </w:r>
      <w:r>
        <w:rPr>
          <w:b w:val="0"/>
          <w:bCs w:val="0"/>
          <w:i w:val="0"/>
          <w:sz w:val="24"/>
          <w:szCs w:val="24"/>
        </w:rPr>
        <w:t>HYUNDAI</w:t>
      </w:r>
      <w:r>
        <w:rPr>
          <w:b w:val="0"/>
          <w:bCs w:val="0"/>
          <w:i w:val="0"/>
          <w:sz w:val="24"/>
          <w:szCs w:val="24"/>
        </w:rPr>
        <w:t xml:space="preserve"> </w:t>
      </w:r>
      <w:r>
        <w:rPr>
          <w:b w:val="0"/>
          <w:bCs w:val="0"/>
          <w:i w:val="0"/>
          <w:sz w:val="24"/>
          <w:szCs w:val="24"/>
        </w:rPr>
        <w:t>SOLARIS</w:t>
      </w:r>
      <w:r>
        <w:rPr>
          <w:b w:val="0"/>
          <w:bCs w:val="0"/>
          <w:i w:val="0"/>
          <w:sz w:val="24"/>
          <w:szCs w:val="24"/>
        </w:rPr>
        <w:t xml:space="preserve"> г/н </w:t>
      </w:r>
      <w:r>
        <w:rPr>
          <w:rStyle w:val="cat-UserDefinedgrp-33rplc-55"/>
          <w:b w:val="0"/>
          <w:bCs w:val="0"/>
          <w:i w:val="0"/>
          <w:sz w:val="24"/>
          <w:szCs w:val="24"/>
        </w:rPr>
        <w:t>...</w:t>
      </w:r>
      <w:r>
        <w:rPr>
          <w:b w:val="0"/>
          <w:bCs w:val="0"/>
          <w:i w:val="0"/>
          <w:sz w:val="24"/>
          <w:szCs w:val="24"/>
        </w:rPr>
        <w:t xml:space="preserve">, </w:t>
      </w:r>
      <w:r>
        <w:rPr>
          <w:b w:val="0"/>
          <w:bCs w:val="0"/>
          <w:i w:val="0"/>
          <w:sz w:val="24"/>
          <w:szCs w:val="24"/>
        </w:rPr>
        <w:t>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b w:val="0"/>
          <w:bCs w:val="0"/>
          <w:i w:val="0"/>
          <w:sz w:val="24"/>
          <w:szCs w:val="24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Кроме того, судом исследованы: </w:t>
      </w:r>
      <w:r>
        <w:rPr>
          <w:rFonts w:ascii="Times New Roman" w:eastAsia="Times New Roman" w:hAnsi="Times New Roman" w:cs="Times New Roman"/>
        </w:rPr>
        <w:t xml:space="preserve">копия водительского удостоверения; </w:t>
      </w:r>
      <w:r>
        <w:rPr>
          <w:rFonts w:ascii="Times New Roman" w:eastAsia="Times New Roman" w:hAnsi="Times New Roman" w:cs="Times New Roman"/>
        </w:rPr>
        <w:t xml:space="preserve">копия свидетельства о регистрации ТС; </w:t>
      </w:r>
      <w:r>
        <w:rPr>
          <w:rFonts w:ascii="Times New Roman" w:eastAsia="Times New Roman" w:hAnsi="Times New Roman" w:cs="Times New Roman"/>
        </w:rPr>
        <w:t xml:space="preserve">карточка операции с ВУ; карточка учета ТС; </w:t>
      </w:r>
      <w:r>
        <w:rPr>
          <w:rFonts w:ascii="Times New Roman" w:eastAsia="Times New Roman" w:hAnsi="Times New Roman" w:cs="Times New Roman"/>
        </w:rPr>
        <w:t>список нарушений;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определение о передаче дела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Действия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Обстоятельств, смягчающих наказание, в соответствии со ст.4.2 КоАП РФ, судом не установлено.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426"/>
        <w:jc w:val="both"/>
        <w:outlineLvl w:val="9"/>
        <w:rPr>
          <w:b/>
          <w:bCs/>
        </w:rPr>
      </w:pPr>
      <w:r>
        <w:rPr>
          <w:i w:val="0"/>
          <w:sz w:val="24"/>
          <w:szCs w:val="24"/>
        </w:rPr>
        <w:t xml:space="preserve">   </w:t>
      </w:r>
      <w:r>
        <w:rPr>
          <w:b w:val="0"/>
          <w:bCs w:val="0"/>
          <w:i w:val="0"/>
          <w:sz w:val="24"/>
          <w:szCs w:val="24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  <w:ind w:firstLine="426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 xml:space="preserve">Жаникулова Гуломджона Мамаевича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12.15 ч. 4 КоАП РФ и</w:t>
      </w:r>
      <w:r>
        <w:rPr>
          <w:rFonts w:ascii="Times New Roman" w:eastAsia="Times New Roman" w:hAnsi="Times New Roman" w:cs="Times New Roman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500 (семь тысяч пятьсот)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Жалоба на постановление может быть подана в Сургутский городской суд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</w:rPr>
        <w:t>71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910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00165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каб. д.9 ул. Гагарина г. Сургута.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Разъяснить, что п</w:t>
      </w:r>
      <w:r>
        <w:rPr>
          <w:rFonts w:ascii="Times New Roman" w:eastAsia="Times New Roman" w:hAnsi="Times New Roman" w:cs="Times New Roman"/>
        </w:rPr>
        <w:t xml:space="preserve">ри уплате административного штрафа лицом, привлеченным к административной ответственности </w:t>
      </w:r>
      <w:r>
        <w:rPr>
          <w:rFonts w:ascii="Times New Roman" w:eastAsia="Times New Roman" w:hAnsi="Times New Roman" w:cs="Times New Roman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426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6">
    <w:name w:val="cat-UserDefined grp-28 rplc-6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UserDefinedgrp-33rplc-24">
    <w:name w:val="cat-UserDefined grp-33 rplc-24"/>
    <w:basedOn w:val="DefaultParagraphFont"/>
  </w:style>
  <w:style w:type="character" w:customStyle="1" w:styleId="cat-UserDefinedgrp-33rplc-33">
    <w:name w:val="cat-UserDefined grp-33 rplc-33"/>
    <w:basedOn w:val="DefaultParagraphFont"/>
  </w:style>
  <w:style w:type="character" w:customStyle="1" w:styleId="cat-UserDefinedgrp-33rplc-43">
    <w:name w:val="cat-UserDefined grp-33 rplc-43"/>
    <w:basedOn w:val="DefaultParagraphFont"/>
  </w:style>
  <w:style w:type="character" w:customStyle="1" w:styleId="cat-UserDefinedgrp-33rplc-52">
    <w:name w:val="cat-UserDefined grp-33 rplc-52"/>
    <w:basedOn w:val="DefaultParagraphFont"/>
  </w:style>
  <w:style w:type="character" w:customStyle="1" w:styleId="cat-UserDefinedgrp-33rplc-55">
    <w:name w:val="cat-UserDefined grp-33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